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0A" w:rsidRDefault="00207D0A" w:rsidP="00207D0A">
      <w:pPr>
        <w:jc w:val="right"/>
      </w:pPr>
    </w:p>
    <w:p w:rsidR="00B430AA" w:rsidRDefault="005340A2" w:rsidP="00B430AA">
      <w:pPr>
        <w:jc w:val="right"/>
      </w:pPr>
      <w:r>
        <w:t>2</w:t>
      </w:r>
      <w:r w:rsidR="00582FDB">
        <w:t>8</w:t>
      </w:r>
      <w:r w:rsidR="00B430AA">
        <w:t xml:space="preserve">. </w:t>
      </w:r>
      <w:r w:rsidR="00EB3F02">
        <w:t xml:space="preserve">Juni </w:t>
      </w:r>
      <w:r w:rsidR="00B430AA">
        <w:t>2019</w:t>
      </w:r>
    </w:p>
    <w:p w:rsidR="00207D0A" w:rsidRDefault="00207D0A" w:rsidP="008A57C0">
      <w:pPr>
        <w:spacing w:line="360" w:lineRule="auto"/>
        <w:rPr>
          <w:b/>
        </w:rPr>
      </w:pPr>
    </w:p>
    <w:p w:rsidR="00BA6A92" w:rsidRPr="0050740D" w:rsidRDefault="0057419F" w:rsidP="008A57C0">
      <w:pPr>
        <w:spacing w:line="360" w:lineRule="auto"/>
        <w:rPr>
          <w:b/>
        </w:rPr>
      </w:pPr>
      <w:r w:rsidRPr="0050740D">
        <w:rPr>
          <w:b/>
        </w:rPr>
        <w:t>Vorankündigung</w:t>
      </w:r>
    </w:p>
    <w:p w:rsidR="0057419F" w:rsidRDefault="0057419F" w:rsidP="008A57C0">
      <w:pPr>
        <w:spacing w:line="360" w:lineRule="auto"/>
      </w:pPr>
    </w:p>
    <w:p w:rsidR="00D553CD" w:rsidRDefault="004B46B3" w:rsidP="00D553CD">
      <w:pPr>
        <w:spacing w:line="360" w:lineRule="auto"/>
      </w:pPr>
      <w:r>
        <w:t xml:space="preserve">Jazz-Woche an der </w:t>
      </w:r>
      <w:r w:rsidR="005F3C9E">
        <w:t>Hochschule für Musik Freiburg</w:t>
      </w:r>
    </w:p>
    <w:p w:rsidR="00226810" w:rsidRDefault="00B9300B" w:rsidP="00B14EDA">
      <w:pPr>
        <w:spacing w:line="360" w:lineRule="auto"/>
      </w:pPr>
      <w:r>
        <w:t>Vom 4</w:t>
      </w:r>
      <w:r w:rsidR="004B46B3">
        <w:t xml:space="preserve">. bis zum 10. Juli </w:t>
      </w:r>
      <w:r w:rsidR="00B14EDA">
        <w:t xml:space="preserve">2019 zeigen die Jazz-Klassen der </w:t>
      </w:r>
      <w:r w:rsidR="004B46B3">
        <w:t>Hochschule für Musik Freiburg</w:t>
      </w:r>
      <w:r w:rsidR="00B14EDA">
        <w:t xml:space="preserve"> die ganze Bandbreite</w:t>
      </w:r>
      <w:r w:rsidR="004B46B3">
        <w:t xml:space="preserve"> </w:t>
      </w:r>
      <w:r w:rsidR="00B14EDA">
        <w:t>ihres Könnens</w:t>
      </w:r>
      <w:r w:rsidR="00226810">
        <w:t>.</w:t>
      </w:r>
      <w:r w:rsidR="00B14EDA">
        <w:t xml:space="preserve"> Ihre </w:t>
      </w:r>
      <w:r w:rsidR="00B14EDA">
        <w:t>Jazz-, Pop-, und Weltmusikensembles</w:t>
      </w:r>
      <w:r w:rsidR="00B14EDA">
        <w:t xml:space="preserve"> treten in vier Konzerten an verschiedenen Orten in Freiburg auf.</w:t>
      </w:r>
    </w:p>
    <w:p w:rsidR="00EE76C1" w:rsidRDefault="00EE76C1" w:rsidP="008A57C0">
      <w:pPr>
        <w:spacing w:line="360" w:lineRule="auto"/>
      </w:pPr>
    </w:p>
    <w:p w:rsidR="006C17CB" w:rsidRDefault="00B14EDA" w:rsidP="007D5466">
      <w:pPr>
        <w:spacing w:line="360" w:lineRule="auto"/>
      </w:pPr>
      <w:r>
        <w:t xml:space="preserve">Den Auftakt bildet am 4. Juli das Konzert „Die Kunst des Augenblicks“ um 20 Uhr im Kammermusiksaal der Musikhochschule. Der Abend mit Studierenden der Klasse von Prof. Helmut Lörscher ist ganz </w:t>
      </w:r>
      <w:r w:rsidR="000473F8">
        <w:t xml:space="preserve">der Improvisation </w:t>
      </w:r>
      <w:r>
        <w:t>gewidmet.</w:t>
      </w:r>
      <w:r w:rsidR="009C1C80">
        <w:t xml:space="preserve"> Studierende verschiedener Fachbereiche zeigen, was Musiker auch ohne Noten aus dem Augenblick heraus erschaffen können.</w:t>
      </w:r>
    </w:p>
    <w:p w:rsidR="007B30B6" w:rsidRDefault="007B30B6" w:rsidP="007D5466">
      <w:pPr>
        <w:spacing w:line="360" w:lineRule="auto"/>
      </w:pPr>
      <w:r>
        <w:t xml:space="preserve">Am 6. Juli 2019 findet in der Mensa </w:t>
      </w:r>
      <w:proofErr w:type="spellStart"/>
      <w:r>
        <w:t>Rempartstraße</w:t>
      </w:r>
      <w:proofErr w:type="spellEnd"/>
      <w:r>
        <w:t xml:space="preserve"> das Sommerfest der Hochschule für Musik und der Pädagogische Hochschule Freiburg statt. Ab 16 Uhr spielen verschiedene Band</w:t>
      </w:r>
      <w:r w:rsidR="009C1C80">
        <w:t>s</w:t>
      </w:r>
      <w:r>
        <w:t xml:space="preserve"> und </w:t>
      </w:r>
      <w:r w:rsidR="009C1C80">
        <w:t xml:space="preserve">Gruppen der beiden Hochschulen. Nachtfalter können bis 4 Uhr morgens in der </w:t>
      </w:r>
      <w:proofErr w:type="spellStart"/>
      <w:r w:rsidR="009C1C80">
        <w:t>Mensabar</w:t>
      </w:r>
      <w:proofErr w:type="spellEnd"/>
      <w:r w:rsidR="009C1C80">
        <w:t xml:space="preserve"> feiern.</w:t>
      </w:r>
    </w:p>
    <w:p w:rsidR="00B14EDA" w:rsidRDefault="00B14EDA" w:rsidP="007D5466">
      <w:pPr>
        <w:spacing w:line="360" w:lineRule="auto"/>
      </w:pPr>
      <w:r>
        <w:t>Schon Tradition hat die „</w:t>
      </w:r>
      <w:proofErr w:type="spellStart"/>
      <w:r>
        <w:t>Sneak</w:t>
      </w:r>
      <w:proofErr w:type="spellEnd"/>
      <w:r>
        <w:t xml:space="preserve"> Preview“ im Jazzhaus Freiburg. Auf zwei Abende verteilt spielen die Jazzklassen </w:t>
      </w:r>
      <w:r w:rsidR="00693514">
        <w:t xml:space="preserve">der Hochschule </w:t>
      </w:r>
      <w:r>
        <w:t xml:space="preserve">am </w:t>
      </w:r>
      <w:r w:rsidR="00693514">
        <w:t xml:space="preserve">8. und 9. Juli jeweils um 20 Uhr Werke von Cole Porter, Rodgers </w:t>
      </w:r>
      <w:proofErr w:type="spellStart"/>
      <w:r w:rsidR="00693514">
        <w:t>and</w:t>
      </w:r>
      <w:proofErr w:type="spellEnd"/>
      <w:r w:rsidR="00693514">
        <w:t xml:space="preserve"> Hart, A. C. Jobim, Pat Metheny, </w:t>
      </w:r>
      <w:proofErr w:type="spellStart"/>
      <w:r w:rsidR="00693514">
        <w:t>Coldplay</w:t>
      </w:r>
      <w:proofErr w:type="spellEnd"/>
      <w:r w:rsidR="00693514">
        <w:t xml:space="preserve"> und vielen anderen. </w:t>
      </w:r>
      <w:r w:rsidR="009C1C80">
        <w:t>Mit ver</w:t>
      </w:r>
      <w:r w:rsidR="00693514">
        <w:t xml:space="preserve">treten </w:t>
      </w:r>
      <w:r w:rsidR="009C1C80">
        <w:t xml:space="preserve">sind </w:t>
      </w:r>
      <w:r w:rsidR="00693514">
        <w:t xml:space="preserve">die Big Band, </w:t>
      </w:r>
      <w:proofErr w:type="spellStart"/>
      <w:r w:rsidR="00693514">
        <w:t>Latin</w:t>
      </w:r>
      <w:proofErr w:type="spellEnd"/>
      <w:r w:rsidR="00693514">
        <w:t xml:space="preserve"> Band, New Orleans Band und das </w:t>
      </w:r>
      <w:proofErr w:type="spellStart"/>
      <w:r w:rsidR="00693514">
        <w:t>Gipsy</w:t>
      </w:r>
      <w:proofErr w:type="spellEnd"/>
      <w:r w:rsidR="00693514">
        <w:t xml:space="preserve"> Jazz Ensemble unter der Leitung von Axel Kühn und Ralf Schmid.</w:t>
      </w:r>
    </w:p>
    <w:p w:rsidR="009C1C80" w:rsidRDefault="009C1C80" w:rsidP="007D5466">
      <w:pPr>
        <w:spacing w:line="360" w:lineRule="auto"/>
      </w:pPr>
      <w:r>
        <w:lastRenderedPageBreak/>
        <w:t xml:space="preserve">Wer dann noch nicht genug hat, kann das </w:t>
      </w:r>
      <w:proofErr w:type="spellStart"/>
      <w:r>
        <w:t>Latin</w:t>
      </w:r>
      <w:proofErr w:type="spellEnd"/>
      <w:r>
        <w:t xml:space="preserve">-Ensemble der Musikhochschule am 10. Juli noch einmal bei einem Benefiz-Grillabend für die Stiftung Colonia Tovar </w:t>
      </w:r>
      <w:r w:rsidR="00CF23E4">
        <w:t xml:space="preserve">der Kellerwirtschaft in </w:t>
      </w:r>
      <w:proofErr w:type="spellStart"/>
      <w:r w:rsidR="00CF23E4">
        <w:t>Vogtsburg</w:t>
      </w:r>
      <w:proofErr w:type="spellEnd"/>
      <w:r w:rsidR="00CF23E4">
        <w:t xml:space="preserve"> </w:t>
      </w:r>
      <w:r>
        <w:t xml:space="preserve">erleben. </w:t>
      </w:r>
      <w:r w:rsidR="008A3248">
        <w:t>Für diese Veranstaltung ist eine Reservierung erforderlich (kellerwirtschaft@franz-keller.de).</w:t>
      </w:r>
    </w:p>
    <w:p w:rsidR="00AB39C5" w:rsidRDefault="00D553CD" w:rsidP="008A57C0">
      <w:pPr>
        <w:spacing w:line="360" w:lineRule="auto"/>
      </w:pPr>
      <w:r>
        <w:t xml:space="preserve">Karten </w:t>
      </w:r>
      <w:r w:rsidR="00693514">
        <w:t>für die „Die Kunst des Augenblicks“ gibt es für 8 Euro (ermäßigt 4</w:t>
      </w:r>
      <w:r w:rsidR="00916ACB">
        <w:t xml:space="preserve"> Euro) </w:t>
      </w:r>
      <w:r w:rsidR="00145285">
        <w:t xml:space="preserve">bei BZ </w:t>
      </w:r>
      <w:r w:rsidR="00916ACB">
        <w:t xml:space="preserve">Ticket oder </w:t>
      </w:r>
      <w:r w:rsidR="00145285">
        <w:t>an der Abendkasse</w:t>
      </w:r>
      <w:r w:rsidR="00693514">
        <w:t>,</w:t>
      </w:r>
      <w:r w:rsidR="00C51509">
        <w:t xml:space="preserve"> </w:t>
      </w:r>
      <w:r w:rsidR="00693514">
        <w:t>Karten für das Sommerfest für 5 Euro und die „</w:t>
      </w:r>
      <w:proofErr w:type="spellStart"/>
      <w:r w:rsidR="00693514">
        <w:t>Sneak</w:t>
      </w:r>
      <w:proofErr w:type="spellEnd"/>
      <w:r w:rsidR="00693514">
        <w:t xml:space="preserve"> Preview“ für 7 Euro (ermäßigt 5 Euro) an der Abendkasse.</w:t>
      </w:r>
    </w:p>
    <w:p w:rsidR="00F631B7" w:rsidRPr="00F631B7" w:rsidRDefault="00F631B7" w:rsidP="008A57C0">
      <w:pPr>
        <w:spacing w:line="360" w:lineRule="auto"/>
        <w:rPr>
          <w:sz w:val="18"/>
          <w:szCs w:val="18"/>
        </w:rPr>
      </w:pPr>
      <w:r>
        <w:br/>
      </w:r>
      <w:r>
        <w:br/>
      </w:r>
      <w:r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CF5309"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rsidR="00CF5309" w:rsidRDefault="005D4E57" w:rsidP="00CF5309">
      <w:pPr>
        <w:spacing w:line="360" w:lineRule="auto"/>
      </w:pPr>
      <w:r>
        <w:rPr>
          <w:noProof/>
          <w:sz w:val="18"/>
          <w:szCs w:val="18"/>
          <w:lang w:eastAsia="de-DE"/>
        </w:rPr>
        <w:drawing>
          <wp:anchor distT="0" distB="0" distL="114300" distR="114300" simplePos="0" relativeHeight="251659264" behindDoc="0" locked="0" layoutInCell="1" allowOverlap="1" wp14:anchorId="18C97FB1" wp14:editId="05346E2A">
            <wp:simplePos x="0" y="0"/>
            <wp:positionH relativeFrom="margin">
              <wp:align>left</wp:align>
            </wp:positionH>
            <wp:positionV relativeFrom="paragraph">
              <wp:posOffset>863600</wp:posOffset>
            </wp:positionV>
            <wp:extent cx="1233134" cy="822960"/>
            <wp:effectExtent l="0" t="0" r="571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7-09 Sneak Preview klein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3134" cy="822960"/>
                    </a:xfrm>
                    <a:prstGeom prst="rect">
                      <a:avLst/>
                    </a:prstGeom>
                  </pic:spPr>
                </pic:pic>
              </a:graphicData>
            </a:graphic>
          </wp:anchor>
        </w:drawing>
      </w:r>
      <w:r>
        <w:rPr>
          <w:noProof/>
          <w:sz w:val="18"/>
          <w:szCs w:val="18"/>
          <w:lang w:eastAsia="de-DE"/>
        </w:rPr>
        <w:drawing>
          <wp:anchor distT="0" distB="0" distL="114300" distR="114300" simplePos="0" relativeHeight="251658240" behindDoc="0" locked="0" layoutInCell="1" allowOverlap="1" wp14:anchorId="4471AFE3" wp14:editId="58756683">
            <wp:simplePos x="0" y="0"/>
            <wp:positionH relativeFrom="column">
              <wp:posOffset>4445</wp:posOffset>
            </wp:positionH>
            <wp:positionV relativeFrom="paragraph">
              <wp:posOffset>0</wp:posOffset>
            </wp:positionV>
            <wp:extent cx="1233134" cy="822960"/>
            <wp:effectExtent l="0" t="0" r="571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7-09 Sneak Preview klei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134" cy="822960"/>
                    </a:xfrm>
                    <a:prstGeom prst="rect">
                      <a:avLst/>
                    </a:prstGeom>
                  </pic:spPr>
                </pic:pic>
              </a:graphicData>
            </a:graphic>
          </wp:anchor>
        </w:drawing>
      </w:r>
      <w:r w:rsidR="00CF5309">
        <w:t>Pressefoto</w:t>
      </w:r>
      <w:r w:rsidR="00823891">
        <w:t>s</w:t>
      </w:r>
      <w:r w:rsidR="00CF5309">
        <w:br/>
      </w:r>
      <w:r>
        <w:t>Die Big Band der Hochschule für Musik Freiburg beim Pr</w:t>
      </w:r>
      <w:r w:rsidR="00823891">
        <w:t>oben</w:t>
      </w:r>
      <w:r w:rsidR="00CF5309">
        <w:br/>
        <w:t>Foto: Ramon Manuel Schneeweiß (Angabe nicht erforderlich)</w:t>
      </w:r>
      <w:r w:rsidR="00CF5309">
        <w:br/>
        <w:t>Download in Druckgröße unter</w:t>
      </w:r>
      <w:r w:rsidR="00823891">
        <w:br/>
      </w:r>
      <w:hyperlink r:id="rId9" w:history="1">
        <w:r w:rsidR="00823891" w:rsidRPr="00075DC7">
          <w:rPr>
            <w:rStyle w:val="Hyperlink"/>
          </w:rPr>
          <w:t>https://www.mh-freiburg.de/fileadmin/Presse/2019/2019-07-09_Sneak_Preview_1.JPG</w:t>
        </w:r>
      </w:hyperlink>
    </w:p>
    <w:p w:rsidR="00823891" w:rsidRDefault="00823891" w:rsidP="00CF5309">
      <w:pPr>
        <w:spacing w:line="360" w:lineRule="auto"/>
      </w:pPr>
      <w:hyperlink r:id="rId10" w:history="1">
        <w:r w:rsidRPr="00075DC7">
          <w:rPr>
            <w:rStyle w:val="Hyperlink"/>
          </w:rPr>
          <w:t>https://www.mh-freiburg.de/fileadmin/Presse/2019/2019-07-09_Sneak_Preview_2.JPG</w:t>
        </w:r>
      </w:hyperlink>
      <w:r>
        <w:t xml:space="preserve"> </w:t>
      </w:r>
      <w:bookmarkStart w:id="0" w:name="_GoBack"/>
      <w:bookmarkEnd w:id="0"/>
    </w:p>
    <w:sectPr w:rsidR="00823891" w:rsidSect="00786197">
      <w:headerReference w:type="default" r:id="rId11"/>
      <w:footerReference w:type="default" r:id="rId12"/>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E6" w:rsidRDefault="004C21E6" w:rsidP="004378C1">
      <w:pPr>
        <w:spacing w:after="0" w:line="240" w:lineRule="auto"/>
      </w:pPr>
      <w:r>
        <w:separator/>
      </w:r>
    </w:p>
  </w:endnote>
  <w:endnote w:type="continuationSeparator" w:id="0">
    <w:p w:rsidR="004C21E6" w:rsidRDefault="004C21E6"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B016B3">
      <w:rPr>
        <w:noProof/>
      </w:rPr>
      <w:t>3</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B016B3">
      <w:rPr>
        <w:noProof/>
      </w:rPr>
      <w:t>3</w:t>
    </w:r>
    <w:r w:rsidR="00FA006C">
      <w:rPr>
        <w:noProof/>
      </w:rPr>
      <w:fldChar w:fldCharType="end"/>
    </w:r>
  </w:p>
  <w:p w:rsidR="00786197" w:rsidRDefault="00786197">
    <w:pPr>
      <w:pStyle w:val="Fuzeile"/>
    </w:pPr>
  </w:p>
  <w:p w:rsidR="00D30116" w:rsidRDefault="00D30116">
    <w:pPr>
      <w:pStyle w:val="Fuzeile"/>
    </w:pPr>
    <w:r>
      <w:t xml:space="preserve">Hochschule für Musik Freiburg | University </w:t>
    </w:r>
    <w:proofErr w:type="spellStart"/>
    <w:r>
      <w:t>of</w:t>
    </w:r>
    <w:proofErr w:type="spellEnd"/>
    <w:r>
      <w:t xml:space="preserve"> Music</w:t>
    </w:r>
  </w:p>
  <w:p w:rsidR="00D30116" w:rsidRDefault="00D30116">
    <w:pPr>
      <w:pStyle w:val="Fuzeile"/>
    </w:pPr>
    <w:r>
      <w:t>Schwarzwaldstraße 141 | 79102 Freiburg</w:t>
    </w:r>
  </w:p>
  <w:p w:rsidR="00233A43" w:rsidRDefault="00233A43">
    <w:pPr>
      <w:pStyle w:val="Fuzeile"/>
    </w:pPr>
    <w:r>
      <w:t>www.mh-freiburg.de</w:t>
    </w:r>
    <w:r w:rsidR="007D5466">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E6" w:rsidRDefault="004C21E6" w:rsidP="004378C1">
      <w:pPr>
        <w:spacing w:after="0" w:line="240" w:lineRule="auto"/>
      </w:pPr>
      <w:r>
        <w:separator/>
      </w:r>
    </w:p>
  </w:footnote>
  <w:footnote w:type="continuationSeparator" w:id="0">
    <w:p w:rsidR="004C21E6" w:rsidRDefault="004C21E6"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4683B"/>
    <w:rsid w:val="000473F8"/>
    <w:rsid w:val="000626C3"/>
    <w:rsid w:val="000802A8"/>
    <w:rsid w:val="00082C07"/>
    <w:rsid w:val="00092C28"/>
    <w:rsid w:val="00093601"/>
    <w:rsid w:val="000C3B0A"/>
    <w:rsid w:val="000F1E58"/>
    <w:rsid w:val="000F4D13"/>
    <w:rsid w:val="00112A83"/>
    <w:rsid w:val="00115479"/>
    <w:rsid w:val="00135A99"/>
    <w:rsid w:val="00145285"/>
    <w:rsid w:val="00146727"/>
    <w:rsid w:val="00163585"/>
    <w:rsid w:val="00165CD2"/>
    <w:rsid w:val="0018605E"/>
    <w:rsid w:val="00190255"/>
    <w:rsid w:val="001A49C7"/>
    <w:rsid w:val="001A68D2"/>
    <w:rsid w:val="001B1B82"/>
    <w:rsid w:val="001B58B1"/>
    <w:rsid w:val="001C4F65"/>
    <w:rsid w:val="001D209F"/>
    <w:rsid w:val="001E5C98"/>
    <w:rsid w:val="001F5E70"/>
    <w:rsid w:val="00207D0A"/>
    <w:rsid w:val="00222657"/>
    <w:rsid w:val="002256EC"/>
    <w:rsid w:val="00226810"/>
    <w:rsid w:val="00233A43"/>
    <w:rsid w:val="0023504B"/>
    <w:rsid w:val="00237705"/>
    <w:rsid w:val="00271355"/>
    <w:rsid w:val="00292756"/>
    <w:rsid w:val="002B58A2"/>
    <w:rsid w:val="002E19BA"/>
    <w:rsid w:val="0032759B"/>
    <w:rsid w:val="003325F7"/>
    <w:rsid w:val="00355596"/>
    <w:rsid w:val="0036655B"/>
    <w:rsid w:val="00381A9B"/>
    <w:rsid w:val="00393A9D"/>
    <w:rsid w:val="00394BDE"/>
    <w:rsid w:val="003B0DB4"/>
    <w:rsid w:val="003D501A"/>
    <w:rsid w:val="003F3BF5"/>
    <w:rsid w:val="00406BC7"/>
    <w:rsid w:val="004378C1"/>
    <w:rsid w:val="00463012"/>
    <w:rsid w:val="004678AF"/>
    <w:rsid w:val="00485BA0"/>
    <w:rsid w:val="004B46B3"/>
    <w:rsid w:val="004C21E6"/>
    <w:rsid w:val="004E7381"/>
    <w:rsid w:val="0050740D"/>
    <w:rsid w:val="0051792B"/>
    <w:rsid w:val="005340A2"/>
    <w:rsid w:val="005541D4"/>
    <w:rsid w:val="0057215D"/>
    <w:rsid w:val="0057353B"/>
    <w:rsid w:val="0057419F"/>
    <w:rsid w:val="00582FDB"/>
    <w:rsid w:val="005B270A"/>
    <w:rsid w:val="005B6832"/>
    <w:rsid w:val="005D45FD"/>
    <w:rsid w:val="005D4E57"/>
    <w:rsid w:val="005D5B28"/>
    <w:rsid w:val="005F3C9E"/>
    <w:rsid w:val="00633D94"/>
    <w:rsid w:val="00642864"/>
    <w:rsid w:val="00693514"/>
    <w:rsid w:val="006C17CB"/>
    <w:rsid w:val="006C5559"/>
    <w:rsid w:val="007076BE"/>
    <w:rsid w:val="0071191D"/>
    <w:rsid w:val="007238F5"/>
    <w:rsid w:val="00781F2D"/>
    <w:rsid w:val="00786197"/>
    <w:rsid w:val="00786FC0"/>
    <w:rsid w:val="00787DA0"/>
    <w:rsid w:val="00791FF6"/>
    <w:rsid w:val="007B0BBC"/>
    <w:rsid w:val="007B30B6"/>
    <w:rsid w:val="007B3677"/>
    <w:rsid w:val="007C08B6"/>
    <w:rsid w:val="007C4F0A"/>
    <w:rsid w:val="007D5466"/>
    <w:rsid w:val="007E523B"/>
    <w:rsid w:val="00822EAB"/>
    <w:rsid w:val="00823891"/>
    <w:rsid w:val="008505CA"/>
    <w:rsid w:val="00887A7E"/>
    <w:rsid w:val="008A3248"/>
    <w:rsid w:val="008A3621"/>
    <w:rsid w:val="008A57C0"/>
    <w:rsid w:val="008C26EC"/>
    <w:rsid w:val="008E2A75"/>
    <w:rsid w:val="00916ACB"/>
    <w:rsid w:val="00917892"/>
    <w:rsid w:val="0092369C"/>
    <w:rsid w:val="00924335"/>
    <w:rsid w:val="00924CA3"/>
    <w:rsid w:val="00924FDE"/>
    <w:rsid w:val="00934E4F"/>
    <w:rsid w:val="00963260"/>
    <w:rsid w:val="00970CD4"/>
    <w:rsid w:val="009719D8"/>
    <w:rsid w:val="009B63DB"/>
    <w:rsid w:val="009C1C80"/>
    <w:rsid w:val="009C4934"/>
    <w:rsid w:val="009D07BB"/>
    <w:rsid w:val="009D3DC4"/>
    <w:rsid w:val="009D5102"/>
    <w:rsid w:val="00A12B85"/>
    <w:rsid w:val="00A152E0"/>
    <w:rsid w:val="00A20ED4"/>
    <w:rsid w:val="00A50752"/>
    <w:rsid w:val="00AB05DA"/>
    <w:rsid w:val="00AB39C5"/>
    <w:rsid w:val="00AB5444"/>
    <w:rsid w:val="00B016B3"/>
    <w:rsid w:val="00B14EDA"/>
    <w:rsid w:val="00B34E00"/>
    <w:rsid w:val="00B430AA"/>
    <w:rsid w:val="00B508B3"/>
    <w:rsid w:val="00B9300B"/>
    <w:rsid w:val="00BA5469"/>
    <w:rsid w:val="00BA6A92"/>
    <w:rsid w:val="00BC46F1"/>
    <w:rsid w:val="00BE4416"/>
    <w:rsid w:val="00C05061"/>
    <w:rsid w:val="00C51509"/>
    <w:rsid w:val="00C56DB1"/>
    <w:rsid w:val="00C73642"/>
    <w:rsid w:val="00C7783A"/>
    <w:rsid w:val="00C83566"/>
    <w:rsid w:val="00C867C6"/>
    <w:rsid w:val="00CD6863"/>
    <w:rsid w:val="00CF23E4"/>
    <w:rsid w:val="00CF5309"/>
    <w:rsid w:val="00CF6237"/>
    <w:rsid w:val="00D060DF"/>
    <w:rsid w:val="00D14171"/>
    <w:rsid w:val="00D30116"/>
    <w:rsid w:val="00D315C7"/>
    <w:rsid w:val="00D3689F"/>
    <w:rsid w:val="00D44C0B"/>
    <w:rsid w:val="00D513E7"/>
    <w:rsid w:val="00D553CD"/>
    <w:rsid w:val="00D641F9"/>
    <w:rsid w:val="00D76479"/>
    <w:rsid w:val="00DC1B9C"/>
    <w:rsid w:val="00DD5BBB"/>
    <w:rsid w:val="00DE4057"/>
    <w:rsid w:val="00DF217C"/>
    <w:rsid w:val="00DF62D9"/>
    <w:rsid w:val="00E11B85"/>
    <w:rsid w:val="00E144FB"/>
    <w:rsid w:val="00E22551"/>
    <w:rsid w:val="00E2576C"/>
    <w:rsid w:val="00E35025"/>
    <w:rsid w:val="00E37C26"/>
    <w:rsid w:val="00E40DC6"/>
    <w:rsid w:val="00E43073"/>
    <w:rsid w:val="00E43692"/>
    <w:rsid w:val="00E43AE0"/>
    <w:rsid w:val="00E55238"/>
    <w:rsid w:val="00E82770"/>
    <w:rsid w:val="00E94F6B"/>
    <w:rsid w:val="00EA65FF"/>
    <w:rsid w:val="00EB3F02"/>
    <w:rsid w:val="00ED5A73"/>
    <w:rsid w:val="00EE76C1"/>
    <w:rsid w:val="00EF56DF"/>
    <w:rsid w:val="00F03DCF"/>
    <w:rsid w:val="00F22D74"/>
    <w:rsid w:val="00F33454"/>
    <w:rsid w:val="00F3496E"/>
    <w:rsid w:val="00F36951"/>
    <w:rsid w:val="00F43A89"/>
    <w:rsid w:val="00F56282"/>
    <w:rsid w:val="00F56C2F"/>
    <w:rsid w:val="00F631B7"/>
    <w:rsid w:val="00FA006C"/>
    <w:rsid w:val="00FB54C0"/>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23960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paragraph" w:styleId="Sprechblasentext">
    <w:name w:val="Balloon Text"/>
    <w:basedOn w:val="Standard"/>
    <w:link w:val="SprechblasentextZchn"/>
    <w:uiPriority w:val="99"/>
    <w:semiHidden/>
    <w:unhideWhenUsed/>
    <w:rsid w:val="006C55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559"/>
    <w:rPr>
      <w:rFonts w:ascii="Segoe UI" w:hAnsi="Segoe UI" w:cs="Segoe UI"/>
      <w:sz w:val="18"/>
      <w:szCs w:val="18"/>
    </w:rPr>
  </w:style>
  <w:style w:type="character" w:styleId="BesuchterLink">
    <w:name w:val="FollowedHyperlink"/>
    <w:basedOn w:val="Absatz-Standardschriftart"/>
    <w:uiPriority w:val="99"/>
    <w:semiHidden/>
    <w:unhideWhenUsed/>
    <w:rsid w:val="005541D4"/>
    <w:rPr>
      <w:color w:val="954F72" w:themeColor="followedHyperlink"/>
      <w:u w:val="single"/>
    </w:rPr>
  </w:style>
  <w:style w:type="paragraph" w:styleId="Anrede">
    <w:name w:val="Salutation"/>
    <w:basedOn w:val="Standard"/>
    <w:next w:val="Standard"/>
    <w:link w:val="AnredeZchn"/>
    <w:uiPriority w:val="99"/>
    <w:unhideWhenUsed/>
    <w:rsid w:val="00E43692"/>
  </w:style>
  <w:style w:type="character" w:customStyle="1" w:styleId="AnredeZchn">
    <w:name w:val="Anrede Zchn"/>
    <w:basedOn w:val="Absatz-Standardschriftart"/>
    <w:link w:val="Anrede"/>
    <w:uiPriority w:val="99"/>
    <w:rsid w:val="00E43692"/>
  </w:style>
  <w:style w:type="paragraph" w:styleId="Datum">
    <w:name w:val="Date"/>
    <w:basedOn w:val="Standard"/>
    <w:next w:val="Standard"/>
    <w:link w:val="DatumZchn"/>
    <w:uiPriority w:val="99"/>
    <w:unhideWhenUsed/>
    <w:rsid w:val="00E43692"/>
  </w:style>
  <w:style w:type="character" w:customStyle="1" w:styleId="DatumZchn">
    <w:name w:val="Datum Zchn"/>
    <w:basedOn w:val="Absatz-Standardschriftart"/>
    <w:link w:val="Datum"/>
    <w:uiPriority w:val="99"/>
    <w:rsid w:val="00E43692"/>
  </w:style>
  <w:style w:type="paragraph" w:styleId="Textkrper">
    <w:name w:val="Body Text"/>
    <w:basedOn w:val="Standard"/>
    <w:link w:val="TextkrperZchn"/>
    <w:uiPriority w:val="99"/>
    <w:unhideWhenUsed/>
    <w:rsid w:val="00E43692"/>
    <w:pPr>
      <w:spacing w:after="120"/>
    </w:pPr>
  </w:style>
  <w:style w:type="character" w:customStyle="1" w:styleId="TextkrperZchn">
    <w:name w:val="Textkörper Zchn"/>
    <w:basedOn w:val="Absatz-Standardschriftart"/>
    <w:link w:val="Textkrper"/>
    <w:uiPriority w:val="99"/>
    <w:rsid w:val="00E43692"/>
  </w:style>
  <w:style w:type="paragraph" w:customStyle="1" w:styleId="Betreffzeile">
    <w:name w:val="Betreffzeile"/>
    <w:basedOn w:val="Standard"/>
    <w:rsid w:val="00E4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6848">
      <w:bodyDiv w:val="1"/>
      <w:marLeft w:val="0"/>
      <w:marRight w:val="0"/>
      <w:marTop w:val="0"/>
      <w:marBottom w:val="0"/>
      <w:divBdr>
        <w:top w:val="none" w:sz="0" w:space="0" w:color="auto"/>
        <w:left w:val="none" w:sz="0" w:space="0" w:color="auto"/>
        <w:bottom w:val="none" w:sz="0" w:space="0" w:color="auto"/>
        <w:right w:val="none" w:sz="0" w:space="0" w:color="auto"/>
      </w:divBdr>
    </w:div>
    <w:div w:id="219172122">
      <w:bodyDiv w:val="1"/>
      <w:marLeft w:val="0"/>
      <w:marRight w:val="0"/>
      <w:marTop w:val="0"/>
      <w:marBottom w:val="0"/>
      <w:divBdr>
        <w:top w:val="none" w:sz="0" w:space="0" w:color="auto"/>
        <w:left w:val="none" w:sz="0" w:space="0" w:color="auto"/>
        <w:bottom w:val="none" w:sz="0" w:space="0" w:color="auto"/>
        <w:right w:val="none" w:sz="0" w:space="0" w:color="auto"/>
      </w:divBdr>
      <w:divsChild>
        <w:div w:id="1893808365">
          <w:marLeft w:val="0"/>
          <w:marRight w:val="0"/>
          <w:marTop w:val="0"/>
          <w:marBottom w:val="0"/>
          <w:divBdr>
            <w:top w:val="none" w:sz="0" w:space="0" w:color="auto"/>
            <w:left w:val="none" w:sz="0" w:space="0" w:color="auto"/>
            <w:bottom w:val="none" w:sz="0" w:space="0" w:color="auto"/>
            <w:right w:val="none" w:sz="0" w:space="0" w:color="auto"/>
          </w:divBdr>
        </w:div>
        <w:div w:id="2124614386">
          <w:marLeft w:val="0"/>
          <w:marRight w:val="0"/>
          <w:marTop w:val="0"/>
          <w:marBottom w:val="0"/>
          <w:divBdr>
            <w:top w:val="none" w:sz="0" w:space="0" w:color="auto"/>
            <w:left w:val="none" w:sz="0" w:space="0" w:color="auto"/>
            <w:bottom w:val="none" w:sz="0" w:space="0" w:color="auto"/>
            <w:right w:val="none" w:sz="0" w:space="0" w:color="auto"/>
          </w:divBdr>
        </w:div>
        <w:div w:id="1616519611">
          <w:marLeft w:val="0"/>
          <w:marRight w:val="0"/>
          <w:marTop w:val="0"/>
          <w:marBottom w:val="0"/>
          <w:divBdr>
            <w:top w:val="none" w:sz="0" w:space="0" w:color="auto"/>
            <w:left w:val="none" w:sz="0" w:space="0" w:color="auto"/>
            <w:bottom w:val="none" w:sz="0" w:space="0" w:color="auto"/>
            <w:right w:val="none" w:sz="0" w:space="0" w:color="auto"/>
          </w:divBdr>
        </w:div>
      </w:divsChild>
    </w:div>
    <w:div w:id="1138569305">
      <w:bodyDiv w:val="1"/>
      <w:marLeft w:val="0"/>
      <w:marRight w:val="0"/>
      <w:marTop w:val="0"/>
      <w:marBottom w:val="0"/>
      <w:divBdr>
        <w:top w:val="none" w:sz="0" w:space="0" w:color="auto"/>
        <w:left w:val="none" w:sz="0" w:space="0" w:color="auto"/>
        <w:bottom w:val="none" w:sz="0" w:space="0" w:color="auto"/>
        <w:right w:val="none" w:sz="0" w:space="0" w:color="auto"/>
      </w:divBdr>
    </w:div>
    <w:div w:id="1170096203">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660693814">
      <w:bodyDiv w:val="1"/>
      <w:marLeft w:val="0"/>
      <w:marRight w:val="0"/>
      <w:marTop w:val="0"/>
      <w:marBottom w:val="0"/>
      <w:divBdr>
        <w:top w:val="none" w:sz="0" w:space="0" w:color="auto"/>
        <w:left w:val="none" w:sz="0" w:space="0" w:color="auto"/>
        <w:bottom w:val="none" w:sz="0" w:space="0" w:color="auto"/>
        <w:right w:val="none" w:sz="0" w:space="0" w:color="auto"/>
      </w:divBdr>
    </w:div>
    <w:div w:id="1883591364">
      <w:bodyDiv w:val="1"/>
      <w:marLeft w:val="0"/>
      <w:marRight w:val="0"/>
      <w:marTop w:val="0"/>
      <w:marBottom w:val="0"/>
      <w:divBdr>
        <w:top w:val="none" w:sz="0" w:space="0" w:color="auto"/>
        <w:left w:val="none" w:sz="0" w:space="0" w:color="auto"/>
        <w:bottom w:val="none" w:sz="0" w:space="0" w:color="auto"/>
        <w:right w:val="none" w:sz="0" w:space="0" w:color="auto"/>
      </w:divBdr>
    </w:div>
    <w:div w:id="20010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h-freiburg.de/fileadmin/Presse/2019/2019-07-09_Sneak_Preview_2.JPG" TargetMode="External"/><Relationship Id="rId4" Type="http://schemas.openxmlformats.org/officeDocument/2006/relationships/webSettings" Target="webSettings.xml"/><Relationship Id="rId9" Type="http://schemas.openxmlformats.org/officeDocument/2006/relationships/hyperlink" Target="https://www.mh-freiburg.de/fileadmin/Presse/2019/2019-07-09_Sneak_Preview_1.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2D4B-7318-440D-A27A-53F019DA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3</cp:revision>
  <cp:lastPrinted>2019-06-28T08:59:00Z</cp:lastPrinted>
  <dcterms:created xsi:type="dcterms:W3CDTF">2019-06-28T09:17:00Z</dcterms:created>
  <dcterms:modified xsi:type="dcterms:W3CDTF">2019-06-28T09:18:00Z</dcterms:modified>
</cp:coreProperties>
</file>