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14A4D" w14:textId="77777777" w:rsidR="00BA6A92" w:rsidRPr="0050740D" w:rsidRDefault="0057419F" w:rsidP="008A57C0">
      <w:pPr>
        <w:spacing w:line="360" w:lineRule="auto"/>
        <w:rPr>
          <w:b/>
        </w:rPr>
      </w:pPr>
      <w:r w:rsidRPr="0050740D">
        <w:rPr>
          <w:b/>
        </w:rPr>
        <w:t>Vorankündigung</w:t>
      </w:r>
    </w:p>
    <w:p w14:paraId="76EC50C0" w14:textId="77777777" w:rsidR="0057419F" w:rsidRDefault="0057419F" w:rsidP="008A57C0">
      <w:pPr>
        <w:spacing w:line="360" w:lineRule="auto"/>
      </w:pPr>
    </w:p>
    <w:p w14:paraId="62E2BB6D" w14:textId="77777777" w:rsidR="00EE76C1" w:rsidRDefault="00EE76C1" w:rsidP="008A57C0">
      <w:pPr>
        <w:spacing w:line="360" w:lineRule="auto"/>
      </w:pPr>
    </w:p>
    <w:p w14:paraId="2F3D312C" w14:textId="77777777" w:rsidR="00EE76C1" w:rsidRDefault="00C851DC" w:rsidP="008A57C0">
      <w:pPr>
        <w:spacing w:line="360" w:lineRule="auto"/>
      </w:pPr>
      <w:r>
        <w:t>Bachs katholischstes Meisterwerk</w:t>
      </w:r>
    </w:p>
    <w:p w14:paraId="59942007" w14:textId="77777777" w:rsidR="00EE76C1" w:rsidRDefault="00C851DC" w:rsidP="008A57C0">
      <w:pPr>
        <w:spacing w:line="360" w:lineRule="auto"/>
      </w:pPr>
      <w:r>
        <w:t>Kammerchor der Hochschule für Musik führt Bachs h-Moll-Messe auf</w:t>
      </w:r>
    </w:p>
    <w:p w14:paraId="229D8B7B" w14:textId="77777777" w:rsidR="00EE76C1" w:rsidRDefault="00EE76C1" w:rsidP="008A57C0">
      <w:pPr>
        <w:spacing w:line="360" w:lineRule="auto"/>
      </w:pPr>
    </w:p>
    <w:p w14:paraId="10FCA67C" w14:textId="77777777" w:rsidR="00EE76C1" w:rsidRDefault="001E371F" w:rsidP="00C851DC">
      <w:pPr>
        <w:spacing w:line="360" w:lineRule="auto"/>
      </w:pPr>
      <w:r>
        <w:t xml:space="preserve">Am </w:t>
      </w:r>
      <w:r w:rsidR="00C851DC">
        <w:t>31. Oktober 2019 führ</w:t>
      </w:r>
      <w:r w:rsidR="00943C19">
        <w:t>en</w:t>
      </w:r>
      <w:r w:rsidR="00C851DC">
        <w:t xml:space="preserve"> Kammerchor </w:t>
      </w:r>
      <w:r w:rsidR="00943C19">
        <w:t xml:space="preserve">und Orchester </w:t>
      </w:r>
      <w:r w:rsidR="00C851DC">
        <w:t>der Hochschule für Musik Freiburg Bachs h-Moll-Messe auf. Das Konzert findet um 20 Uhr im Wolfgang-Hoffmann-Saal der Hochschule statt. Es ist ein Benefizkonzert zugunsten des Umzugs der Schuke-Orgel aus der Pauluskirche in die Friedenskirche.</w:t>
      </w:r>
    </w:p>
    <w:p w14:paraId="478B8A62" w14:textId="77777777" w:rsidR="00E91325" w:rsidRDefault="00E91325" w:rsidP="00D24BE7">
      <w:pPr>
        <w:spacing w:line="360" w:lineRule="auto"/>
      </w:pPr>
      <w:r>
        <w:t xml:space="preserve">Der Kammerchor der Hochschule für Musik Freiburg </w:t>
      </w:r>
      <w:r w:rsidR="003C6411">
        <w:t xml:space="preserve">widmete </w:t>
      </w:r>
      <w:r>
        <w:t xml:space="preserve">sich in den letzten Jahren regelmäßig den großen Chorwerken Johann Sebastian Bachs. </w:t>
      </w:r>
      <w:r w:rsidR="003C6411">
        <w:t xml:space="preserve">Prof. Morten Schuldt-Jensen, der Leiter des Kammerchores, hat sich die </w:t>
      </w:r>
      <w:r>
        <w:t>h-Moll-Messe als Abschluss der Reihe aufbewahrt. „Bachs h-Moll-Messe ist ein Juwel der Chorliteratur mit einer fantastischen Entstehungsgeschichte. Diese Messe mit Studierenden aufzuführen, ist für mich ein Privileg“, so Morten Schuldt-Jensen.</w:t>
      </w:r>
      <w:r w:rsidR="00D24BE7">
        <w:t xml:space="preserve"> Die h-Moll-Messe begleitet ihn seit 30 Jahren. Er schätzt </w:t>
      </w:r>
      <w:r w:rsidR="00D23C9C">
        <w:t xml:space="preserve">neben der geistlichen Tiefe </w:t>
      </w:r>
      <w:r w:rsidR="00D24BE7">
        <w:t>besonders die leichte, tänzerische Qualität, die diese Musik haben kann.</w:t>
      </w:r>
    </w:p>
    <w:p w14:paraId="4F48B94D" w14:textId="61105E38" w:rsidR="00E91325" w:rsidRDefault="003C6411" w:rsidP="008A57C0">
      <w:pPr>
        <w:spacing w:line="360" w:lineRule="auto"/>
      </w:pPr>
      <w:r>
        <w:t xml:space="preserve">Bach, ein eingefleischter Lutheraner, hatte </w:t>
      </w:r>
      <w:r w:rsidR="00D23C9C">
        <w:t>die ersten Teile</w:t>
      </w:r>
      <w:r w:rsidR="00577B2D">
        <w:t xml:space="preserve"> seiner </w:t>
      </w:r>
      <w:r>
        <w:t xml:space="preserve">h-Moll-Messe als katholische Messe </w:t>
      </w:r>
      <w:r w:rsidR="00C94108">
        <w:t>zusammengestellt</w:t>
      </w:r>
      <w:r>
        <w:t xml:space="preserve">, um sich damit beim katholischen Fürsten in Dresden um eine Anstellung bewerben zu können. Die Ironie dabei ist, dass der Fürst seinerseits zum Katholizismus konvertiert war, um sich als König von Polen wählen lassen zu können. Wie für eine Bewerbung angemessen, zeigte Bach in seiner Messe die ganze Bandbreite seiner Kunst: historische und moderne Kompositionstechniken, unterschiedliche Formen und </w:t>
      </w:r>
      <w:r w:rsidR="00C94108">
        <w:t xml:space="preserve">– versteckt – </w:t>
      </w:r>
      <w:r>
        <w:t>die kunstvolle Verwendung von Zahlensymbolen.</w:t>
      </w:r>
      <w:r w:rsidR="00577B2D">
        <w:t xml:space="preserve"> Erst am Ende seines Lebens komplettierte Bach seine</w:t>
      </w:r>
      <w:r w:rsidR="00D23C9C">
        <w:t xml:space="preserve"> Messe als eine</w:t>
      </w:r>
      <w:r w:rsidR="00577B2D">
        <w:t xml:space="preserve"> Art </w:t>
      </w:r>
      <w:r w:rsidR="00577B2D">
        <w:lastRenderedPageBreak/>
        <w:t>kompositorisches Vermächtnis</w:t>
      </w:r>
      <w:r w:rsidR="0035589A">
        <w:t>.</w:t>
      </w:r>
      <w:r w:rsidR="00577B2D">
        <w:t xml:space="preserve"> </w:t>
      </w:r>
      <w:r w:rsidR="0035589A">
        <w:t>E</w:t>
      </w:r>
      <w:r w:rsidR="00577B2D">
        <w:t>s ist nicht wahrscheinlich, dass er je eine Gesamtaufführung davon erlebte.</w:t>
      </w:r>
    </w:p>
    <w:p w14:paraId="33F9A7CC" w14:textId="7E0B1C34" w:rsidR="00772237" w:rsidRDefault="00772237" w:rsidP="008A57C0">
      <w:pPr>
        <w:spacing w:line="360" w:lineRule="auto"/>
      </w:pPr>
      <w:r>
        <w:t xml:space="preserve">Bei den </w:t>
      </w:r>
      <w:r w:rsidR="004E151D">
        <w:t xml:space="preserve">Aufführungen des Kammerchores werden mehr als die fünf Solisten zu hören sein, die man mindestens für die h-Moll-Messe benötigt. Morten Schuldt-Jensen verfolgt damit </w:t>
      </w:r>
      <w:r w:rsidR="001E371F">
        <w:t>eine Doppelstrategie</w:t>
      </w:r>
      <w:r w:rsidR="004E151D">
        <w:t>: „Möglichst viele Gesangsstudierende sollen die Chance bekommen, sich mit dieser Musik zu beschäftigen. Und das Publikum kann eine abwechslungsreiche Aufführung mit vielen unterschiedlichen Künstlerpersönlichkeiten erleben.“</w:t>
      </w:r>
    </w:p>
    <w:p w14:paraId="0BA71B5F" w14:textId="15648E0F" w:rsidR="00B00464" w:rsidRDefault="001E371F" w:rsidP="008A57C0">
      <w:pPr>
        <w:spacing w:line="360" w:lineRule="auto"/>
      </w:pPr>
      <w:r>
        <w:t xml:space="preserve">Das </w:t>
      </w:r>
      <w:r w:rsidR="00772237">
        <w:t xml:space="preserve">Orchester </w:t>
      </w:r>
      <w:r>
        <w:t xml:space="preserve">setzt sich </w:t>
      </w:r>
      <w:r w:rsidR="00772237">
        <w:t xml:space="preserve">aus Studierenden </w:t>
      </w:r>
      <w:r w:rsidR="00C94108">
        <w:t xml:space="preserve">und Lehrenden </w:t>
      </w:r>
      <w:r w:rsidR="00C851DC">
        <w:t xml:space="preserve">der Hochschule </w:t>
      </w:r>
      <w:r w:rsidR="00772237">
        <w:t xml:space="preserve">und </w:t>
      </w:r>
      <w:r w:rsidR="00E91325">
        <w:t xml:space="preserve">Musikern des Leipziger Kammerorchesters </w:t>
      </w:r>
      <w:r w:rsidR="00C94108">
        <w:t xml:space="preserve">(Gewandhaus Leipzig) </w:t>
      </w:r>
      <w:r>
        <w:t>zusammen</w:t>
      </w:r>
      <w:r w:rsidR="00E91325">
        <w:t>.</w:t>
      </w:r>
      <w:r w:rsidR="00D24BE7">
        <w:t xml:space="preserve"> Die </w:t>
      </w:r>
      <w:r w:rsidR="00B00464">
        <w:t>Proben werden im Rahmen einer Akademie stattfinden</w:t>
      </w:r>
      <w:r w:rsidR="00D24BE7">
        <w:t xml:space="preserve">, in der die Studierenden zusammen mit </w:t>
      </w:r>
      <w:r w:rsidR="00B00464">
        <w:t xml:space="preserve">den </w:t>
      </w:r>
      <w:r w:rsidR="00D24BE7">
        <w:t xml:space="preserve">erfahrenen Musikern die </w:t>
      </w:r>
      <w:r w:rsidR="00B00464">
        <w:t xml:space="preserve">stilistischen </w:t>
      </w:r>
      <w:r w:rsidR="00D24BE7">
        <w:t>Besonderheit</w:t>
      </w:r>
      <w:r w:rsidR="00B00464">
        <w:t>en</w:t>
      </w:r>
      <w:r w:rsidR="00D24BE7">
        <w:t xml:space="preserve"> </w:t>
      </w:r>
      <w:r w:rsidR="00B00464">
        <w:t>von Bachs Musik erarbeiten</w:t>
      </w:r>
      <w:r w:rsidR="00772237">
        <w:t xml:space="preserve"> können</w:t>
      </w:r>
      <w:r w:rsidR="00B00464">
        <w:t xml:space="preserve">. </w:t>
      </w:r>
    </w:p>
    <w:p w14:paraId="24D1D252" w14:textId="77777777" w:rsidR="00F631B7" w:rsidRPr="00F631B7" w:rsidRDefault="00EE76C1" w:rsidP="008A57C0">
      <w:pPr>
        <w:spacing w:line="360" w:lineRule="auto"/>
        <w:rPr>
          <w:sz w:val="18"/>
          <w:szCs w:val="18"/>
        </w:rPr>
      </w:pPr>
      <w:r>
        <w:t xml:space="preserve">Karten </w:t>
      </w:r>
      <w:r w:rsidR="004678AF">
        <w:t>gibt es f</w:t>
      </w:r>
      <w:r w:rsidR="00B00464">
        <w:t>ür 8</w:t>
      </w:r>
      <w:r w:rsidR="00BA5469">
        <w:t xml:space="preserve"> </w:t>
      </w:r>
      <w:r w:rsidR="00ED5A73">
        <w:t>Euro</w:t>
      </w:r>
      <w:r w:rsidR="00BA5469">
        <w:t xml:space="preserve"> </w:t>
      </w:r>
      <w:r w:rsidR="00B00464">
        <w:t>(4</w:t>
      </w:r>
      <w:r w:rsidR="00BC46F1">
        <w:t xml:space="preserve"> Euro ermäßigt) </w:t>
      </w:r>
      <w:r w:rsidR="00BA5469">
        <w:t xml:space="preserve">bei BZ Ticket </w:t>
      </w:r>
      <w:r w:rsidR="00237705">
        <w:t xml:space="preserve">und </w:t>
      </w:r>
      <w:r w:rsidR="00BA5469">
        <w:t xml:space="preserve">an der Abendkasse. </w:t>
      </w:r>
      <w:r w:rsidR="00ED5A73">
        <w:t xml:space="preserve">Weitere </w:t>
      </w:r>
      <w:r w:rsidR="00B00464">
        <w:t xml:space="preserve">Aufführungen finden am 29. Oktober 2019 </w:t>
      </w:r>
      <w:r w:rsidR="00772237">
        <w:t xml:space="preserve">um 19:30 Uhr </w:t>
      </w:r>
      <w:r w:rsidR="00B00464">
        <w:t xml:space="preserve">in der evangelischen Kirche Ihringen und am 30. Oktober 2019 </w:t>
      </w:r>
      <w:r w:rsidR="00772237">
        <w:t xml:space="preserve">um 19 Uhr </w:t>
      </w:r>
      <w:r w:rsidR="00B00464">
        <w:t>in der Stiftskirche Tübingen statt</w:t>
      </w:r>
      <w:r w:rsidR="000F1E58">
        <w:t>.</w:t>
      </w:r>
      <w:r w:rsidR="00F631B7">
        <w:br/>
      </w:r>
      <w:r w:rsidR="00F631B7">
        <w:br/>
      </w:r>
      <w:r w:rsidR="00F631B7">
        <w:br/>
      </w:r>
      <w:r w:rsidR="00F631B7" w:rsidRPr="00F631B7">
        <w:rPr>
          <w:sz w:val="18"/>
          <w:szCs w:val="18"/>
        </w:rPr>
        <w:t>Über die Hochschule für Musik Freiburg</w:t>
      </w:r>
    </w:p>
    <w:p w14:paraId="207E6038" w14:textId="77777777"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B3E0250" w14:textId="77777777" w:rsidR="00EE76C1" w:rsidRPr="00F631B7" w:rsidRDefault="00F631B7" w:rsidP="008A57C0">
      <w:pPr>
        <w:spacing w:line="360" w:lineRule="auto"/>
        <w:rPr>
          <w:sz w:val="18"/>
          <w:szCs w:val="18"/>
        </w:rPr>
      </w:pPr>
      <w:r w:rsidRPr="00F631B7">
        <w:rPr>
          <w:sz w:val="18"/>
          <w:szCs w:val="18"/>
        </w:rPr>
        <w:t xml:space="preserve">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w:t>
      </w:r>
      <w:r w:rsidRPr="00F631B7">
        <w:rPr>
          <w:sz w:val="18"/>
          <w:szCs w:val="18"/>
        </w:rPr>
        <w:lastRenderedPageBreak/>
        <w:t>kirchenmusikalischen Studiengänge. Darüber hinaus sind mittlerweile weit mehr als 20 Studierende für ein wissenschaftliches oder künstlerisch-wissenschaftliches Doktorat eingeschrieben.</w:t>
      </w:r>
    </w:p>
    <w:p w14:paraId="04EB72DC" w14:textId="77777777" w:rsidR="00F631B7" w:rsidRDefault="00F631B7" w:rsidP="008A57C0">
      <w:pPr>
        <w:spacing w:line="360" w:lineRule="auto"/>
      </w:pPr>
    </w:p>
    <w:p w14:paraId="46F929D9" w14:textId="1792C12A" w:rsidR="00FF43BF" w:rsidRDefault="00FF43BF" w:rsidP="00FF43BF">
      <w:pPr>
        <w:spacing w:line="360" w:lineRule="auto"/>
      </w:pPr>
      <w:r>
        <w:rPr>
          <w:noProof/>
          <w:lang w:eastAsia="de-DE"/>
        </w:rPr>
        <w:drawing>
          <wp:anchor distT="0" distB="0" distL="114300" distR="114300" simplePos="0" relativeHeight="251658240" behindDoc="0" locked="0" layoutInCell="1" allowOverlap="1" wp14:anchorId="6B8A3FAB" wp14:editId="3DB749A2">
            <wp:simplePos x="0" y="0"/>
            <wp:positionH relativeFrom="column">
              <wp:posOffset>4445</wp:posOffset>
            </wp:positionH>
            <wp:positionV relativeFrom="paragraph">
              <wp:posOffset>-3175</wp:posOffset>
            </wp:positionV>
            <wp:extent cx="1801368" cy="954024"/>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0-17_'Bachs_katholischstes_Meisterwerk'_Word.jpg"/>
                    <pic:cNvPicPr/>
                  </pic:nvPicPr>
                  <pic:blipFill>
                    <a:blip r:embed="rId7">
                      <a:extLst>
                        <a:ext uri="{28A0092B-C50C-407E-A947-70E740481C1C}">
                          <a14:useLocalDpi xmlns:a14="http://schemas.microsoft.com/office/drawing/2010/main" val="0"/>
                        </a:ext>
                      </a:extLst>
                    </a:blip>
                    <a:stretch>
                      <a:fillRect/>
                    </a:stretch>
                  </pic:blipFill>
                  <pic:spPr>
                    <a:xfrm>
                      <a:off x="0" y="0"/>
                      <a:ext cx="1801368" cy="954024"/>
                    </a:xfrm>
                    <a:prstGeom prst="rect">
                      <a:avLst/>
                    </a:prstGeom>
                  </pic:spPr>
                </pic:pic>
              </a:graphicData>
            </a:graphic>
          </wp:anchor>
        </w:drawing>
      </w:r>
      <w:r>
        <w:t>Pressefoto</w:t>
      </w:r>
      <w:r>
        <w:br/>
      </w:r>
      <w:r>
        <w:t>Der Kammerchor der Hochschule für Musik Freiburg</w:t>
      </w:r>
      <w:r>
        <w:br/>
        <w:t xml:space="preserve">Foto: </w:t>
      </w:r>
      <w:r>
        <w:t>Hochschule für Musik Freiburg</w:t>
      </w:r>
      <w:r>
        <w:br/>
        <w:t xml:space="preserve">Download in Druckgröße unter </w:t>
      </w:r>
      <w:hyperlink r:id="rId8" w:history="1">
        <w:r w:rsidRPr="00DD3C94">
          <w:rPr>
            <w:rStyle w:val="Hyperlink"/>
          </w:rPr>
          <w:t>https://www.mh-freiburg.de/fileadmin/Presse/2019/2019-10</w:t>
        </w:r>
        <w:r w:rsidRPr="00DD3C94">
          <w:rPr>
            <w:rStyle w:val="Hyperlink"/>
          </w:rPr>
          <w:t>-</w:t>
        </w:r>
        <w:r w:rsidRPr="00DD3C94">
          <w:rPr>
            <w:rStyle w:val="Hyperlink"/>
          </w:rPr>
          <w:t>17_Bachs_katholischstes_Meisterwerk.jpg</w:t>
        </w:r>
      </w:hyperlink>
      <w:r>
        <w:t>.</w:t>
      </w:r>
    </w:p>
    <w:p w14:paraId="57A21373" w14:textId="0D1400DD" w:rsidR="0057419F" w:rsidRDefault="0057419F" w:rsidP="008A57C0">
      <w:pPr>
        <w:spacing w:line="360" w:lineRule="auto"/>
      </w:pPr>
      <w:bookmarkStart w:id="0" w:name="_GoBack"/>
      <w:bookmarkEnd w:id="0"/>
    </w:p>
    <w:sectPr w:rsidR="0057419F" w:rsidSect="00786197">
      <w:headerReference w:type="even" r:id="rId9"/>
      <w:headerReference w:type="default" r:id="rId10"/>
      <w:footerReference w:type="even" r:id="rId11"/>
      <w:footerReference w:type="default" r:id="rId12"/>
      <w:headerReference w:type="first" r:id="rId13"/>
      <w:footerReference w:type="first" r:id="rId14"/>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402EF" w14:textId="77777777" w:rsidR="00577B2D" w:rsidRDefault="00577B2D" w:rsidP="004378C1">
      <w:pPr>
        <w:spacing w:after="0" w:line="240" w:lineRule="auto"/>
      </w:pPr>
      <w:r>
        <w:separator/>
      </w:r>
    </w:p>
  </w:endnote>
  <w:endnote w:type="continuationSeparator" w:id="0">
    <w:p w14:paraId="71F5B00A" w14:textId="77777777" w:rsidR="00577B2D" w:rsidRDefault="00577B2D"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9767" w14:textId="77777777" w:rsidR="00577B2D" w:rsidRDefault="00577B2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BB2A" w14:textId="23012EA9" w:rsidR="00577B2D" w:rsidRDefault="00577B2D" w:rsidP="00786197">
    <w:pPr>
      <w:pStyle w:val="Fuzeile"/>
      <w:jc w:val="right"/>
    </w:pPr>
    <w:r>
      <w:t xml:space="preserve">Seite </w:t>
    </w:r>
    <w:r>
      <w:fldChar w:fldCharType="begin"/>
    </w:r>
    <w:r>
      <w:instrText xml:space="preserve"> PAGE   \* MERGEFORMAT </w:instrText>
    </w:r>
    <w:r>
      <w:fldChar w:fldCharType="separate"/>
    </w:r>
    <w:r w:rsidR="00242F33">
      <w:rPr>
        <w:noProof/>
      </w:rPr>
      <w:t>2</w:t>
    </w:r>
    <w:r>
      <w:fldChar w:fldCharType="end"/>
    </w:r>
    <w:r>
      <w:t xml:space="preserve"> von </w:t>
    </w:r>
    <w:r>
      <w:rPr>
        <w:noProof/>
      </w:rPr>
      <w:fldChar w:fldCharType="begin"/>
    </w:r>
    <w:r>
      <w:rPr>
        <w:noProof/>
      </w:rPr>
      <w:instrText xml:space="preserve"> SECTIONPAGES   \* MERGEFORMAT </w:instrText>
    </w:r>
    <w:r>
      <w:rPr>
        <w:noProof/>
      </w:rPr>
      <w:fldChar w:fldCharType="separate"/>
    </w:r>
    <w:r w:rsidR="00242F33">
      <w:rPr>
        <w:noProof/>
      </w:rPr>
      <w:t>3</w:t>
    </w:r>
    <w:r>
      <w:rPr>
        <w:noProof/>
      </w:rPr>
      <w:fldChar w:fldCharType="end"/>
    </w:r>
  </w:p>
  <w:p w14:paraId="5E461272" w14:textId="77777777" w:rsidR="00577B2D" w:rsidRDefault="00577B2D">
    <w:pPr>
      <w:pStyle w:val="Fuzeile"/>
    </w:pPr>
  </w:p>
  <w:p w14:paraId="413E9799" w14:textId="77777777" w:rsidR="00577B2D" w:rsidRDefault="00577B2D">
    <w:pPr>
      <w:pStyle w:val="Fuzeile"/>
    </w:pPr>
    <w:r>
      <w:t>Hochschule für Musik Freiburg | Freiburg University of Music</w:t>
    </w:r>
  </w:p>
  <w:p w14:paraId="194AAFE9" w14:textId="77777777" w:rsidR="00577B2D" w:rsidRDefault="00577B2D">
    <w:pPr>
      <w:pStyle w:val="Fuzeile"/>
    </w:pPr>
    <w:r>
      <w:t>Schwarzwaldstraße 141 | 79102 Freiburg</w:t>
    </w:r>
  </w:p>
  <w:p w14:paraId="614B43A0" w14:textId="77777777" w:rsidR="00577B2D" w:rsidRDefault="00577B2D">
    <w:pPr>
      <w:pStyle w:val="Fuzeile"/>
    </w:pPr>
    <w:r>
      <w:t>www.mh-freiburg.de/Presse</w:t>
    </w:r>
  </w:p>
  <w:p w14:paraId="1F6E43FE" w14:textId="77777777" w:rsidR="00577B2D" w:rsidRDefault="00577B2D">
    <w:pPr>
      <w:pStyle w:val="Fuzeile"/>
    </w:pPr>
    <w:r>
      <w:t xml:space="preserve">Pressestelle | Ramon Manuel Schneeweiß </w:t>
    </w:r>
  </w:p>
  <w:p w14:paraId="64332C35" w14:textId="77777777" w:rsidR="00577B2D" w:rsidRDefault="00577B2D">
    <w:pPr>
      <w:pStyle w:val="Fuzeile"/>
    </w:pPr>
    <w:r>
      <w:t>Telefon 0761 31915-24</w:t>
    </w:r>
  </w:p>
  <w:p w14:paraId="1A33CB4B" w14:textId="77777777" w:rsidR="00577B2D" w:rsidRDefault="00577B2D">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9DF4" w14:textId="77777777" w:rsidR="00577B2D" w:rsidRDefault="00577B2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673B0" w14:textId="77777777" w:rsidR="00577B2D" w:rsidRDefault="00577B2D" w:rsidP="004378C1">
      <w:pPr>
        <w:spacing w:after="0" w:line="240" w:lineRule="auto"/>
      </w:pPr>
      <w:r>
        <w:separator/>
      </w:r>
    </w:p>
  </w:footnote>
  <w:footnote w:type="continuationSeparator" w:id="0">
    <w:p w14:paraId="144809A4" w14:textId="77777777" w:rsidR="00577B2D" w:rsidRDefault="00577B2D"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4B0D" w14:textId="77777777" w:rsidR="00577B2D" w:rsidRDefault="00577B2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F820" w14:textId="77777777" w:rsidR="00577B2D" w:rsidRDefault="00577B2D">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4A137DCF" wp14:editId="68CE52FA">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C098" w14:textId="77777777" w:rsidR="00577B2D" w:rsidRDefault="00577B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626C3"/>
    <w:rsid w:val="00082C07"/>
    <w:rsid w:val="00092C28"/>
    <w:rsid w:val="00093601"/>
    <w:rsid w:val="000B49EA"/>
    <w:rsid w:val="000F1E58"/>
    <w:rsid w:val="00135A99"/>
    <w:rsid w:val="00142F1A"/>
    <w:rsid w:val="001A1EB0"/>
    <w:rsid w:val="001B58B1"/>
    <w:rsid w:val="001D209F"/>
    <w:rsid w:val="001E371F"/>
    <w:rsid w:val="00216B58"/>
    <w:rsid w:val="00233A43"/>
    <w:rsid w:val="00237705"/>
    <w:rsid w:val="00242F33"/>
    <w:rsid w:val="0035589A"/>
    <w:rsid w:val="0036655B"/>
    <w:rsid w:val="003B0DB4"/>
    <w:rsid w:val="003C6411"/>
    <w:rsid w:val="004378C1"/>
    <w:rsid w:val="004678AF"/>
    <w:rsid w:val="004E151D"/>
    <w:rsid w:val="0050740D"/>
    <w:rsid w:val="00544447"/>
    <w:rsid w:val="0057353B"/>
    <w:rsid w:val="0057419F"/>
    <w:rsid w:val="00577B2D"/>
    <w:rsid w:val="005D45FD"/>
    <w:rsid w:val="005D5B28"/>
    <w:rsid w:val="00620A7B"/>
    <w:rsid w:val="00633D94"/>
    <w:rsid w:val="007238F5"/>
    <w:rsid w:val="00772237"/>
    <w:rsid w:val="00786197"/>
    <w:rsid w:val="00791FF6"/>
    <w:rsid w:val="00822EAB"/>
    <w:rsid w:val="008A57C0"/>
    <w:rsid w:val="00924CA3"/>
    <w:rsid w:val="00943C19"/>
    <w:rsid w:val="009719D8"/>
    <w:rsid w:val="009A2D1B"/>
    <w:rsid w:val="00AB5444"/>
    <w:rsid w:val="00B00464"/>
    <w:rsid w:val="00B308EE"/>
    <w:rsid w:val="00BA5469"/>
    <w:rsid w:val="00BA6A92"/>
    <w:rsid w:val="00BC46F1"/>
    <w:rsid w:val="00C05061"/>
    <w:rsid w:val="00C851DC"/>
    <w:rsid w:val="00C94108"/>
    <w:rsid w:val="00D23C9C"/>
    <w:rsid w:val="00D24BE7"/>
    <w:rsid w:val="00D30116"/>
    <w:rsid w:val="00D3689F"/>
    <w:rsid w:val="00D44C0B"/>
    <w:rsid w:val="00D76479"/>
    <w:rsid w:val="00D91A97"/>
    <w:rsid w:val="00DD5BBB"/>
    <w:rsid w:val="00E2576C"/>
    <w:rsid w:val="00E37C26"/>
    <w:rsid w:val="00E43073"/>
    <w:rsid w:val="00E55238"/>
    <w:rsid w:val="00E91325"/>
    <w:rsid w:val="00ED5A73"/>
    <w:rsid w:val="00EE76C1"/>
    <w:rsid w:val="00F03DCF"/>
    <w:rsid w:val="00F3496E"/>
    <w:rsid w:val="00F43A89"/>
    <w:rsid w:val="00F56C2F"/>
    <w:rsid w:val="00F631B7"/>
    <w:rsid w:val="00FA006C"/>
    <w:rsid w:val="00FB794D"/>
    <w:rsid w:val="00FC5626"/>
    <w:rsid w:val="00FF43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98E2C3"/>
  <w15:docId w15:val="{4FBD77A8-745D-4CD3-832E-11E83EC5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paragraph" w:styleId="Sprechblasentext">
    <w:name w:val="Balloon Text"/>
    <w:basedOn w:val="Standard"/>
    <w:link w:val="SprechblasentextZchn"/>
    <w:uiPriority w:val="99"/>
    <w:semiHidden/>
    <w:unhideWhenUsed/>
    <w:rsid w:val="00B308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08EE"/>
    <w:rPr>
      <w:rFonts w:ascii="Segoe UI" w:hAnsi="Segoe UI" w:cs="Segoe UI"/>
      <w:sz w:val="18"/>
      <w:szCs w:val="18"/>
    </w:rPr>
  </w:style>
  <w:style w:type="character" w:styleId="BesuchterLink">
    <w:name w:val="FollowedHyperlink"/>
    <w:basedOn w:val="Absatz-Standardschriftart"/>
    <w:uiPriority w:val="99"/>
    <w:semiHidden/>
    <w:unhideWhenUsed/>
    <w:rsid w:val="00FF4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Presse/2019/2019-10-17_Bachs_katholischstes_Meisterwerk.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0489-6A45-4E81-A733-88662044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2</cp:revision>
  <cp:lastPrinted>2019-10-15T13:03:00Z</cp:lastPrinted>
  <dcterms:created xsi:type="dcterms:W3CDTF">2019-10-17T07:11:00Z</dcterms:created>
  <dcterms:modified xsi:type="dcterms:W3CDTF">2019-10-17T07:11:00Z</dcterms:modified>
</cp:coreProperties>
</file>